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DFCA"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Statement of Faith</w:t>
      </w:r>
    </w:p>
    <w:p w14:paraId="720729A3" w14:textId="4350163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in One Creator</w:t>
      </w:r>
      <w:r w:rsidR="00D25D9D">
        <w:rPr>
          <w:rFonts w:ascii="Times New Roman" w:eastAsia="Times New Roman" w:hAnsi="Times New Roman" w:cs="Times New Roman"/>
          <w:color w:val="000000"/>
          <w:kern w:val="0"/>
          <w14:ligatures w14:val="none"/>
        </w:rPr>
        <w:t xml:space="preserve">, </w:t>
      </w:r>
      <w:r w:rsidRPr="00C91E68">
        <w:rPr>
          <w:rFonts w:ascii="Times New Roman" w:eastAsia="Times New Roman" w:hAnsi="Times New Roman" w:cs="Times New Roman"/>
          <w:color w:val="000000"/>
          <w:kern w:val="0"/>
          <w14:ligatures w14:val="none"/>
        </w:rPr>
        <w:t>the Divine Source of all life, light, and love.</w:t>
      </w:r>
      <w:r w:rsidRPr="00C91E68">
        <w:rPr>
          <w:rFonts w:ascii="Times New Roman" w:eastAsia="Times New Roman" w:hAnsi="Times New Roman" w:cs="Times New Roman"/>
          <w:color w:val="000000"/>
          <w:kern w:val="0"/>
          <w14:ligatures w14:val="none"/>
        </w:rPr>
        <w:br/>
        <w:t>This Source is not distant or separate, but intimately present within us, around us, and expressed through the natural world.</w:t>
      </w:r>
    </w:p>
    <w:p w14:paraId="17D54994" w14:textId="1598446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every human being is born whole</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not broken, not inherently sinful, and not spiritually flawed. Each person is a sacred expression of Divine consciousness temporarily burdened by trauma, conditioning, disconnection, and the illusions of this world. Our mission is to remember and to help others remember who they truly are.</w:t>
      </w:r>
    </w:p>
    <w:p w14:paraId="6C7473E0"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the path to Divine remembrance is not confined to dogma, hierarchy, or intermediaries, but is found through direct personal communion with God, Spirit, or Source. This communion is cultivated through sacred ceremony, breath, prayer, silence, meditation, sacred fellowship, and the sacraments gifted through creation.</w:t>
      </w:r>
    </w:p>
    <w:p w14:paraId="4A8E52A8" w14:textId="47DCA7F8"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these sacraments, when approached in reverence, intention, and community, are holy instruments of spiritual awakening and communion. They are not recreational substances nor clinical “medicines,” but sacred tools</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spiritual keys that open the heart, illuminate truth, and restore connection to Divine unity.</w:t>
      </w:r>
    </w:p>
    <w:p w14:paraId="5105E1A7"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healing is remembrance. Awakening is reclamation. Wholeness is our natural state.</w:t>
      </w:r>
    </w:p>
    <w:p w14:paraId="69AEAFB6" w14:textId="33699620"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in spiritual freedom</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protected under the First Amendment of the United States Constitution and the Religious Freedom Restoration Act (RFRA) of 1993. Our right to practice sacred ceremony and commune with the Divine shall not be infringed. No institution stands between a soul and its Creator.</w:t>
      </w:r>
    </w:p>
    <w:p w14:paraId="6D97D678" w14:textId="7B7DE92B"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believe in community</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in witnessing one another with compassion, confidentiality, and courage. Ours is a path of reverence, integrity, and returning home to Love.</w:t>
      </w:r>
    </w:p>
    <w:p w14:paraId="750BB55F"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8186B7F">
          <v:rect id="_x0000_i1031" alt="" style="width:468pt;height:.05pt;mso-width-percent:0;mso-height-percent:0;mso-width-percent:0;mso-height-percent:0" o:hralign="center" o:hrstd="t" o:hr="t" fillcolor="#a0a0a0" stroked="f"/>
        </w:pict>
      </w:r>
    </w:p>
    <w:p w14:paraId="5D3A0069" w14:textId="4CD38466" w:rsidR="00C91E68" w:rsidRPr="00C91E68" w:rsidRDefault="00C91E68" w:rsidP="00C91E6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C91E68">
        <w:rPr>
          <w:rFonts w:ascii="Times New Roman" w:eastAsia="Times New Roman" w:hAnsi="Times New Roman" w:cs="Times New Roman"/>
          <w:b/>
          <w:bCs/>
          <w:color w:val="000000"/>
          <w:kern w:val="36"/>
          <w:sz w:val="48"/>
          <w:szCs w:val="48"/>
          <w14:ligatures w14:val="none"/>
        </w:rPr>
        <w:t xml:space="preserve">Guiding Precepts of Elevate </w:t>
      </w:r>
      <w:r w:rsidR="00FE0156">
        <w:rPr>
          <w:rFonts w:ascii="Times New Roman" w:eastAsia="Times New Roman" w:hAnsi="Times New Roman" w:cs="Times New Roman"/>
          <w:b/>
          <w:bCs/>
          <w:color w:val="000000"/>
          <w:kern w:val="36"/>
          <w:sz w:val="48"/>
          <w:szCs w:val="48"/>
          <w14:ligatures w14:val="none"/>
        </w:rPr>
        <w:t>Healing</w:t>
      </w:r>
      <w:r w:rsidRPr="00C91E68">
        <w:rPr>
          <w:rFonts w:ascii="Times New Roman" w:eastAsia="Times New Roman" w:hAnsi="Times New Roman" w:cs="Times New Roman"/>
          <w:b/>
          <w:bCs/>
          <w:color w:val="000000"/>
          <w:kern w:val="36"/>
          <w:sz w:val="48"/>
          <w:szCs w:val="48"/>
          <w14:ligatures w14:val="none"/>
        </w:rPr>
        <w:t xml:space="preserve"> Center</w:t>
      </w:r>
    </w:p>
    <w:p w14:paraId="152EA293"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(To be remembered, embodied, and lived.)</w:t>
      </w:r>
    </w:p>
    <w:p w14:paraId="391FA07E"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The Divine Dwells Within</w:t>
      </w:r>
    </w:p>
    <w:p w14:paraId="0D5CD95E" w14:textId="06B5764D"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lastRenderedPageBreak/>
        <w:t>We honor the truth that the Kingdom of God is alive within every soul. We walk remembering that we are sacred creations</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whole, worthy, and never beyond redemption.</w:t>
      </w:r>
    </w:p>
    <w:p w14:paraId="3E0BAB96"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Awakening Is Our Calling</w:t>
      </w:r>
    </w:p>
    <w:p w14:paraId="60C27B6C"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gather to release trauma, fear, shame, and separation. Through sacred communion, stillness, reflection, and service, we return to wholeness and support others in doing the same.</w:t>
      </w:r>
    </w:p>
    <w:p w14:paraId="2005C796"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The Sacraments Are Holy</w:t>
      </w:r>
    </w:p>
    <w:p w14:paraId="18C687CE"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honor sacred sacraments as divine instruments of communion. Each ceremony is entered with intention, preparation, humility, and gratitude. Every encounter is a sacred dialogue with Spirit.</w:t>
      </w:r>
    </w:p>
    <w:p w14:paraId="1354BA2A"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Direct Experience Over Dogma</w:t>
      </w:r>
    </w:p>
    <w:p w14:paraId="347685F2"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seek lived communion rather than inherited belief. Each heart is a temple. Each revelation is personal and sacred.</w:t>
      </w:r>
    </w:p>
    <w:p w14:paraId="41FD6098"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Service Is Sacred</w:t>
      </w:r>
    </w:p>
    <w:p w14:paraId="306F6C3B"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serve with humility and compassion. True strength is expressed through love in action.</w:t>
      </w:r>
    </w:p>
    <w:p w14:paraId="3D97D213"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Community Is Covenant</w:t>
      </w:r>
    </w:p>
    <w:p w14:paraId="0462F70D"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protect one another’s dignity. We uphold confidentiality. We rise together in truth and mutual respect.</w:t>
      </w:r>
    </w:p>
    <w:p w14:paraId="63AC6086"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Integrity Is Protection</w:t>
      </w:r>
    </w:p>
    <w:p w14:paraId="66FFD45C"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Our words are honest. Our conduct is reverent. Our stewardship of sacred space and sacrament is accountable and responsible.</w:t>
      </w:r>
    </w:p>
    <w:p w14:paraId="7F82CBE6"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Gratitude Is Practice</w:t>
      </w:r>
    </w:p>
    <w:p w14:paraId="57D527C5"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give thanks for every lesson, every breath, every ceremony. Gratitude transforms pain into wisdom.</w:t>
      </w:r>
    </w:p>
    <w:p w14:paraId="27639C17"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Return to Love</w:t>
      </w:r>
    </w:p>
    <w:p w14:paraId="3367EAEF" w14:textId="21A35B11"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lastRenderedPageBreak/>
        <w:t>Every journey</w:t>
      </w:r>
      <w:r w:rsidR="00D25D9D">
        <w:rPr>
          <w:rFonts w:ascii="Times New Roman" w:eastAsia="Times New Roman" w:hAnsi="Times New Roman" w:cs="Times New Roman"/>
          <w:color w:val="000000"/>
          <w:kern w:val="0"/>
          <w14:ligatures w14:val="none"/>
        </w:rPr>
        <w:t xml:space="preserve">- </w:t>
      </w:r>
      <w:r w:rsidRPr="00C91E68">
        <w:rPr>
          <w:rFonts w:ascii="Times New Roman" w:eastAsia="Times New Roman" w:hAnsi="Times New Roman" w:cs="Times New Roman"/>
          <w:color w:val="000000"/>
          <w:kern w:val="0"/>
          <w14:ligatures w14:val="none"/>
        </w:rPr>
        <w:t>in ceremony or daily life</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is a call to remember who we are and return home to Love.</w:t>
      </w:r>
    </w:p>
    <w:p w14:paraId="34AC9EBA"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46FE110">
          <v:rect id="_x0000_i1030" alt="" style="width:468pt;height:.05pt;mso-width-percent:0;mso-height-percent:0;mso-width-percent:0;mso-height-percent:0" o:hralign="center" o:hrstd="t" o:hr="t" fillcolor="#a0a0a0" stroked="f"/>
        </w:pict>
      </w:r>
    </w:p>
    <w:p w14:paraId="5D521F7C" w14:textId="1AB94FF9" w:rsidR="00C91E68" w:rsidRPr="00C91E68" w:rsidRDefault="00C91E68" w:rsidP="00C91E6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C91E68">
        <w:rPr>
          <w:rFonts w:ascii="Times New Roman" w:eastAsia="Times New Roman" w:hAnsi="Times New Roman" w:cs="Times New Roman"/>
          <w:b/>
          <w:bCs/>
          <w:color w:val="000000"/>
          <w:kern w:val="36"/>
          <w:sz w:val="48"/>
          <w:szCs w:val="48"/>
          <w14:ligatures w14:val="none"/>
        </w:rPr>
        <w:t xml:space="preserve">Constitution of Elevate </w:t>
      </w:r>
      <w:r w:rsidR="00FE0156">
        <w:rPr>
          <w:rFonts w:ascii="Times New Roman" w:eastAsia="Times New Roman" w:hAnsi="Times New Roman" w:cs="Times New Roman"/>
          <w:b/>
          <w:bCs/>
          <w:color w:val="000000"/>
          <w:kern w:val="36"/>
          <w:sz w:val="48"/>
          <w:szCs w:val="48"/>
          <w14:ligatures w14:val="none"/>
        </w:rPr>
        <w:t>Healing</w:t>
      </w:r>
      <w:r w:rsidRPr="00C91E68">
        <w:rPr>
          <w:rFonts w:ascii="Times New Roman" w:eastAsia="Times New Roman" w:hAnsi="Times New Roman" w:cs="Times New Roman"/>
          <w:b/>
          <w:bCs/>
          <w:color w:val="000000"/>
          <w:kern w:val="36"/>
          <w:sz w:val="48"/>
          <w:szCs w:val="48"/>
          <w14:ligatures w14:val="none"/>
        </w:rPr>
        <w:t xml:space="preserve"> Center</w:t>
      </w:r>
    </w:p>
    <w:p w14:paraId="328EB0B0"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Article I – Sacred Mission</w:t>
      </w:r>
    </w:p>
    <w:p w14:paraId="271D2535" w14:textId="11CAEB0C"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 xml:space="preserve">We, the founding stewards of Elevate </w:t>
      </w:r>
      <w:r w:rsidR="00FE0156">
        <w:rPr>
          <w:rFonts w:ascii="Times New Roman" w:eastAsia="Times New Roman" w:hAnsi="Times New Roman" w:cs="Times New Roman"/>
          <w:color w:val="000000"/>
          <w:kern w:val="0"/>
          <w14:ligatures w14:val="none"/>
        </w:rPr>
        <w:t>Healing</w:t>
      </w:r>
      <w:r w:rsidRPr="00C91E68">
        <w:rPr>
          <w:rFonts w:ascii="Times New Roman" w:eastAsia="Times New Roman" w:hAnsi="Times New Roman" w:cs="Times New Roman"/>
          <w:color w:val="000000"/>
          <w:kern w:val="0"/>
          <w14:ligatures w14:val="none"/>
        </w:rPr>
        <w:t xml:space="preserve"> Center, establish this Constitution to affirm the Divine calling placed upon our hearts:</w:t>
      </w:r>
    </w:p>
    <w:p w14:paraId="242930DB"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To create sacred space for remembrance, spiritual awakening, and direct communion with the Divine through ceremony, community, and sacrament.</w:t>
      </w:r>
    </w:p>
    <w:p w14:paraId="5B4409CA" w14:textId="25BA25B0"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are a fellowship devoted to elevating consciousness, restoring wholeness, and reconnecting individuals with their inherent Divine nature</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not through doctrine alone, but through lived spiritual experience.</w:t>
      </w:r>
    </w:p>
    <w:p w14:paraId="5C38681E"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exist to provide a safe, reverent, sovereign environment where individuals may experience spiritual renewal and awakening.</w:t>
      </w:r>
    </w:p>
    <w:p w14:paraId="7AFF29A7"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7F01450">
          <v:rect id="_x0000_i1029" alt="" style="width:468pt;height:.05pt;mso-width-percent:0;mso-height-percent:0;mso-width-percent:0;mso-height-percent:0" o:hralign="center" o:hrstd="t" o:hr="t" fillcolor="#a0a0a0" stroked="f"/>
        </w:pict>
      </w:r>
    </w:p>
    <w:p w14:paraId="29EDD4F2"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Article II – Core Beliefs</w:t>
      </w:r>
    </w:p>
    <w:p w14:paraId="240F0356"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1. God Is Within</w:t>
      </w:r>
    </w:p>
    <w:p w14:paraId="6EFFAF4A"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The Creator is not confined to buildings, institutions, or intermediaries. The Divine lives within each soul as breath, awareness, and truth.</w:t>
      </w:r>
    </w:p>
    <w:p w14:paraId="61F49ACC"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2. Humanity Is Whole</w:t>
      </w:r>
    </w:p>
    <w:p w14:paraId="7FE37A1E"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No human is inherently broken. Trauma and conditioning may obscure truth, but they do not define identity.</w:t>
      </w:r>
    </w:p>
    <w:p w14:paraId="54D0D452"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3. Sacred Communion Is a Spiritual Right</w:t>
      </w:r>
    </w:p>
    <w:p w14:paraId="6A6E3EB4" w14:textId="12068214"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lastRenderedPageBreak/>
        <w:t>Through reverent sacramental practice including sacred entheogens gifted through nature</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individuals may enter direct relationship with the Divine. These sacraments are spiritual tools, not medical treatments.</w:t>
      </w:r>
    </w:p>
    <w:p w14:paraId="22687554"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4. Ceremony Is Sacred Space</w:t>
      </w:r>
    </w:p>
    <w:p w14:paraId="1C69ED9C" w14:textId="4F083D49"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gather in sacred circle for prayer, reflection, breath, music, silence, and sacrament. Ceremony is our church</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where reverence, intention, and surrender create space for communion.</w:t>
      </w:r>
    </w:p>
    <w:p w14:paraId="26CD4833"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5. All Life Is Sacred</w:t>
      </w:r>
    </w:p>
    <w:p w14:paraId="2C578DCB"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honor the sanctity of human life, plant life, animal life, and the earth itself. We approach sacrament and ceremony with gratitude and stewardship.</w:t>
      </w:r>
    </w:p>
    <w:p w14:paraId="35E7603D" w14:textId="77777777" w:rsidR="00C91E68" w:rsidRPr="00C91E68" w:rsidRDefault="00C91E68" w:rsidP="00C91E6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1E68">
        <w:rPr>
          <w:rFonts w:ascii="Times New Roman" w:eastAsia="Times New Roman" w:hAnsi="Times New Roman" w:cs="Times New Roman"/>
          <w:b/>
          <w:bCs/>
          <w:color w:val="000000"/>
          <w:kern w:val="0"/>
          <w:sz w:val="27"/>
          <w:szCs w:val="27"/>
          <w14:ligatures w14:val="none"/>
        </w:rPr>
        <w:t>6. Religious Freedom Is Protected</w:t>
      </w:r>
    </w:p>
    <w:p w14:paraId="0863E68B" w14:textId="3338D92B"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 xml:space="preserve">Elevate </w:t>
      </w:r>
      <w:r w:rsidR="00FE0156">
        <w:rPr>
          <w:rFonts w:ascii="Times New Roman" w:eastAsia="Times New Roman" w:hAnsi="Times New Roman" w:cs="Times New Roman"/>
          <w:color w:val="000000"/>
          <w:kern w:val="0"/>
          <w14:ligatures w14:val="none"/>
        </w:rPr>
        <w:t>Healing</w:t>
      </w:r>
      <w:r w:rsidRPr="00C91E68">
        <w:rPr>
          <w:rFonts w:ascii="Times New Roman" w:eastAsia="Times New Roman" w:hAnsi="Times New Roman" w:cs="Times New Roman"/>
          <w:color w:val="000000"/>
          <w:kern w:val="0"/>
          <w14:ligatures w14:val="none"/>
        </w:rPr>
        <w:t xml:space="preserve"> Center affirms its constitutional protections under the First Amendment and the Religious Freedom Restoration Act (RFRA) of 1993. We assert our sovereign right to religious exercise without undue governmental interference.</w:t>
      </w:r>
    </w:p>
    <w:p w14:paraId="7B9028ED"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06A669C">
          <v:rect id="_x0000_i1028" alt="" style="width:468pt;height:.05pt;mso-width-percent:0;mso-height-percent:0;mso-width-percent:0;mso-height-percent:0" o:hralign="center" o:hrstd="t" o:hr="t" fillcolor="#a0a0a0" stroked="f"/>
        </w:pict>
      </w:r>
    </w:p>
    <w:p w14:paraId="647F0268"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Article III – Structure &amp; Governance</w:t>
      </w:r>
    </w:p>
    <w:p w14:paraId="778C48CA" w14:textId="15DFCA14"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 xml:space="preserve">Elevate </w:t>
      </w:r>
      <w:r w:rsidR="00FE0156">
        <w:rPr>
          <w:rFonts w:ascii="Times New Roman" w:eastAsia="Times New Roman" w:hAnsi="Times New Roman" w:cs="Times New Roman"/>
          <w:color w:val="000000"/>
          <w:kern w:val="0"/>
          <w14:ligatures w14:val="none"/>
        </w:rPr>
        <w:t>Healing</w:t>
      </w:r>
      <w:r w:rsidRPr="00C91E68">
        <w:rPr>
          <w:rFonts w:ascii="Times New Roman" w:eastAsia="Times New Roman" w:hAnsi="Times New Roman" w:cs="Times New Roman"/>
          <w:color w:val="000000"/>
          <w:kern w:val="0"/>
          <w14:ligatures w14:val="none"/>
        </w:rPr>
        <w:t xml:space="preserve"> Center operates as a religious nonprofit church within the United States.</w:t>
      </w:r>
    </w:p>
    <w:p w14:paraId="5BD154A2" w14:textId="3295C52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The organization is guided by a Board of Spiritual Stewards and Ceremonial Leaders who serve in humility. Leadership exists to protect sacred space</w:t>
      </w:r>
      <w:r w:rsidR="00D25D9D">
        <w:rPr>
          <w:rFonts w:ascii="Times New Roman" w:eastAsia="Times New Roman" w:hAnsi="Times New Roman" w:cs="Times New Roman"/>
          <w:color w:val="000000"/>
          <w:kern w:val="0"/>
          <w14:ligatures w14:val="none"/>
        </w:rPr>
        <w:t>,</w:t>
      </w:r>
      <w:r w:rsidRPr="00C91E68">
        <w:rPr>
          <w:rFonts w:ascii="Times New Roman" w:eastAsia="Times New Roman" w:hAnsi="Times New Roman" w:cs="Times New Roman"/>
          <w:color w:val="000000"/>
          <w:kern w:val="0"/>
          <w14:ligatures w14:val="none"/>
        </w:rPr>
        <w:t xml:space="preserve"> not to dominate, profit, or impose doctrine.</w:t>
      </w:r>
    </w:p>
    <w:p w14:paraId="08A8B062"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do not prescribe, diagnose, or provide medical treatment. We offer no clinical claims. We offer sacred space for spiritual communion and personal revelation.</w:t>
      </w:r>
    </w:p>
    <w:p w14:paraId="4A8357CC"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Membership is open to individuals who affirm these beliefs and commit to walking this path with integrity, reverence, and respect for community.</w:t>
      </w:r>
    </w:p>
    <w:p w14:paraId="2BCC0FCB"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DED11B3">
          <v:rect id="_x0000_i1027" alt="" style="width:468pt;height:.05pt;mso-width-percent:0;mso-height-percent:0;mso-width-percent:0;mso-height-percent:0" o:hralign="center" o:hrstd="t" o:hr="t" fillcolor="#a0a0a0" stroked="f"/>
        </w:pict>
      </w:r>
    </w:p>
    <w:p w14:paraId="4E869AB0"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Article IV – Sacraments &amp; Ceremony</w:t>
      </w:r>
    </w:p>
    <w:p w14:paraId="1CE937C4"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lastRenderedPageBreak/>
        <w:t>Primary sacraments may include, but are not limited to, traditional entheogenic substances historically used for spiritual communion, such as:</w:t>
      </w:r>
    </w:p>
    <w:p w14:paraId="3A0D2E46" w14:textId="77777777" w:rsidR="00C91E68" w:rsidRPr="00C91E68" w:rsidRDefault="00C91E68" w:rsidP="00C91E6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Psilocybin</w:t>
      </w:r>
    </w:p>
    <w:p w14:paraId="26B505A1" w14:textId="77777777" w:rsidR="00C91E68" w:rsidRPr="00C91E68" w:rsidRDefault="00C91E68" w:rsidP="00C91E6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Ayahuasca</w:t>
      </w:r>
    </w:p>
    <w:p w14:paraId="09A5AEEF" w14:textId="77777777" w:rsidR="00C91E68" w:rsidRPr="00C91E68" w:rsidRDefault="00C91E68" w:rsidP="00C91E6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Iboga / Ibogaine</w:t>
      </w:r>
    </w:p>
    <w:p w14:paraId="3434B834" w14:textId="77777777" w:rsidR="00C91E68" w:rsidRPr="00C91E68" w:rsidRDefault="00C91E68" w:rsidP="00C91E6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5-MeO-DMT</w:t>
      </w:r>
    </w:p>
    <w:p w14:paraId="658B7143" w14:textId="77777777" w:rsidR="00C91E68" w:rsidRPr="00C91E68" w:rsidRDefault="00C91E68" w:rsidP="00C91E6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Other traditional sacred plant sacraments</w:t>
      </w:r>
    </w:p>
    <w:p w14:paraId="31851765"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Each sacrament is honored with spiritual preparation, prayer, intention-setting, and integration reflection.</w:t>
      </w:r>
    </w:p>
    <w:p w14:paraId="59DF416D"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Ceremony is approached with solemnity, reverence, and confidentiality.</w:t>
      </w:r>
    </w:p>
    <w:p w14:paraId="64DDD43A"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C7BCEFA">
          <v:rect id="_x0000_i1026" alt="" style="width:468pt;height:.05pt;mso-width-percent:0;mso-height-percent:0;mso-width-percent:0;mso-height-percent:0" o:hralign="center" o:hrstd="t" o:hr="t" fillcolor="#a0a0a0" stroked="f"/>
        </w:pict>
      </w:r>
    </w:p>
    <w:p w14:paraId="2D23A8E9"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Article V – Commitment &amp; Ethical Standard</w:t>
      </w:r>
    </w:p>
    <w:p w14:paraId="4C13C571"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commit to:</w:t>
      </w:r>
    </w:p>
    <w:p w14:paraId="2D8A4EE0"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Radical honesty</w:t>
      </w:r>
    </w:p>
    <w:p w14:paraId="2E00C483"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Confidentiality</w:t>
      </w:r>
    </w:p>
    <w:p w14:paraId="6E7FA6F6"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Respect for autonomy</w:t>
      </w:r>
    </w:p>
    <w:p w14:paraId="32350F3F"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Reverence for sacred life</w:t>
      </w:r>
    </w:p>
    <w:p w14:paraId="3896C2AC"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Non-coercion</w:t>
      </w:r>
    </w:p>
    <w:p w14:paraId="0AB711B6" w14:textId="77777777" w:rsidR="00C91E68" w:rsidRPr="00C91E68" w:rsidRDefault="00C91E68" w:rsidP="00C91E6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Freedom from political or ideological agenda</w:t>
      </w:r>
    </w:p>
    <w:p w14:paraId="2C2F22B3"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We exist to bear witness — not to control belief.</w:t>
      </w:r>
    </w:p>
    <w:p w14:paraId="2752ED9E" w14:textId="77777777" w:rsidR="00C91E68" w:rsidRPr="00C91E68" w:rsidRDefault="00CA5FB2" w:rsidP="00C91E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9ECB2F9">
          <v:rect id="_x0000_i1025" alt="" style="width:468pt;height:.05pt;mso-width-percent:0;mso-height-percent:0;mso-width-percent:0;mso-height-percent:0" o:hralign="center" o:hrstd="t" o:hr="t" fillcolor="#a0a0a0" stroked="f"/>
        </w:pict>
      </w:r>
    </w:p>
    <w:p w14:paraId="33728FE7" w14:textId="77777777" w:rsidR="00C91E68" w:rsidRPr="00C91E68" w:rsidRDefault="00C91E68" w:rsidP="00C91E6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91E68">
        <w:rPr>
          <w:rFonts w:ascii="Times New Roman" w:eastAsia="Times New Roman" w:hAnsi="Times New Roman" w:cs="Times New Roman"/>
          <w:b/>
          <w:bCs/>
          <w:color w:val="000000"/>
          <w:kern w:val="0"/>
          <w:sz w:val="36"/>
          <w:szCs w:val="36"/>
          <w14:ligatures w14:val="none"/>
        </w:rPr>
        <w:t>Closing Affirmation</w:t>
      </w:r>
    </w:p>
    <w:p w14:paraId="4D077206" w14:textId="77777777"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Let it be known:</w:t>
      </w:r>
    </w:p>
    <w:p w14:paraId="31AE399B" w14:textId="60F58289" w:rsidR="00C91E68" w:rsidRPr="00C91E68" w:rsidRDefault="00C91E68" w:rsidP="00C91E68">
      <w:pPr>
        <w:spacing w:before="100" w:beforeAutospacing="1" w:after="100" w:afterAutospacing="1" w:line="240" w:lineRule="auto"/>
        <w:rPr>
          <w:rFonts w:ascii="Times New Roman" w:eastAsia="Times New Roman" w:hAnsi="Times New Roman" w:cs="Times New Roman"/>
          <w:color w:val="000000"/>
          <w:kern w:val="0"/>
          <w14:ligatures w14:val="none"/>
        </w:rPr>
      </w:pPr>
      <w:r w:rsidRPr="00C91E68">
        <w:rPr>
          <w:rFonts w:ascii="Times New Roman" w:eastAsia="Times New Roman" w:hAnsi="Times New Roman" w:cs="Times New Roman"/>
          <w:color w:val="000000"/>
          <w:kern w:val="0"/>
          <w14:ligatures w14:val="none"/>
        </w:rPr>
        <w:t xml:space="preserve">We are Elevate </w:t>
      </w:r>
      <w:r w:rsidR="00FE0156">
        <w:rPr>
          <w:rFonts w:ascii="Times New Roman" w:eastAsia="Times New Roman" w:hAnsi="Times New Roman" w:cs="Times New Roman"/>
          <w:color w:val="000000"/>
          <w:kern w:val="0"/>
          <w14:ligatures w14:val="none"/>
        </w:rPr>
        <w:t>Healing</w:t>
      </w:r>
      <w:r w:rsidRPr="00C91E68">
        <w:rPr>
          <w:rFonts w:ascii="Times New Roman" w:eastAsia="Times New Roman" w:hAnsi="Times New Roman" w:cs="Times New Roman"/>
          <w:color w:val="000000"/>
          <w:kern w:val="0"/>
          <w14:ligatures w14:val="none"/>
        </w:rPr>
        <w:t xml:space="preserve"> Center.</w:t>
      </w:r>
      <w:r w:rsidRPr="00C91E68">
        <w:rPr>
          <w:rFonts w:ascii="Times New Roman" w:eastAsia="Times New Roman" w:hAnsi="Times New Roman" w:cs="Times New Roman"/>
          <w:color w:val="000000"/>
          <w:kern w:val="0"/>
          <w14:ligatures w14:val="none"/>
        </w:rPr>
        <w:br/>
        <w:t>We remember.</w:t>
      </w:r>
      <w:r w:rsidRPr="00C91E68">
        <w:rPr>
          <w:rFonts w:ascii="Times New Roman" w:eastAsia="Times New Roman" w:hAnsi="Times New Roman" w:cs="Times New Roman"/>
          <w:color w:val="000000"/>
          <w:kern w:val="0"/>
          <w14:ligatures w14:val="none"/>
        </w:rPr>
        <w:br/>
        <w:t>We elevate.</w:t>
      </w:r>
      <w:r w:rsidRPr="00C91E68">
        <w:rPr>
          <w:rFonts w:ascii="Times New Roman" w:eastAsia="Times New Roman" w:hAnsi="Times New Roman" w:cs="Times New Roman"/>
          <w:color w:val="000000"/>
          <w:kern w:val="0"/>
          <w14:ligatures w14:val="none"/>
        </w:rPr>
        <w:br/>
      </w:r>
      <w:r w:rsidRPr="00C91E68">
        <w:rPr>
          <w:rFonts w:ascii="Times New Roman" w:eastAsia="Times New Roman" w:hAnsi="Times New Roman" w:cs="Times New Roman"/>
          <w:color w:val="000000"/>
          <w:kern w:val="0"/>
          <w14:ligatures w14:val="none"/>
        </w:rPr>
        <w:lastRenderedPageBreak/>
        <w:t>We reconnect.</w:t>
      </w:r>
      <w:r w:rsidRPr="00C91E68">
        <w:rPr>
          <w:rFonts w:ascii="Times New Roman" w:eastAsia="Times New Roman" w:hAnsi="Times New Roman" w:cs="Times New Roman"/>
          <w:color w:val="000000"/>
          <w:kern w:val="0"/>
          <w14:ligatures w14:val="none"/>
        </w:rPr>
        <w:br/>
        <w:t>We rise in reverence with the Divine as our witness, our teacher, and our home.</w:t>
      </w:r>
    </w:p>
    <w:p w14:paraId="0B34BB03" w14:textId="77777777" w:rsidR="00CA7BF4" w:rsidRDefault="00CA7BF4"/>
    <w:sectPr w:rsidR="00CA7BF4" w:rsidSect="00C06C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2D47" w14:textId="77777777" w:rsidR="00CA5FB2" w:rsidRDefault="00CA5FB2" w:rsidP="00C91E68">
      <w:pPr>
        <w:spacing w:after="0" w:line="240" w:lineRule="auto"/>
      </w:pPr>
      <w:r>
        <w:separator/>
      </w:r>
    </w:p>
  </w:endnote>
  <w:endnote w:type="continuationSeparator" w:id="0">
    <w:p w14:paraId="7CB8F3B9" w14:textId="77777777" w:rsidR="00CA5FB2" w:rsidRDefault="00CA5FB2" w:rsidP="00C9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3517" w14:textId="77777777" w:rsidR="00CA5FB2" w:rsidRDefault="00CA5FB2" w:rsidP="00C91E68">
      <w:pPr>
        <w:spacing w:after="0" w:line="240" w:lineRule="auto"/>
      </w:pPr>
      <w:r>
        <w:separator/>
      </w:r>
    </w:p>
  </w:footnote>
  <w:footnote w:type="continuationSeparator" w:id="0">
    <w:p w14:paraId="2A3DD998" w14:textId="77777777" w:rsidR="00CA5FB2" w:rsidRDefault="00CA5FB2" w:rsidP="00C91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9FB1" w14:textId="45E0DAFF" w:rsidR="00C91E68" w:rsidRDefault="00C91E68">
    <w:pPr>
      <w:pStyle w:val="Header"/>
    </w:pPr>
    <w:r>
      <w:tab/>
    </w:r>
    <w:r>
      <w:rPr>
        <w:noProof/>
      </w:rPr>
      <w:drawing>
        <wp:inline distT="0" distB="0" distL="0" distR="0" wp14:anchorId="5E3E34EA" wp14:editId="5CB76E51">
          <wp:extent cx="1383526" cy="1383526"/>
          <wp:effectExtent l="0" t="0" r="1270" b="1270"/>
          <wp:docPr id="47831171" name="Picture 1"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1171" name="Picture 1" descr="A logo with a flow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160" cy="1402160"/>
                  </a:xfrm>
                  <a:prstGeom prst="rect">
                    <a:avLst/>
                  </a:prstGeom>
                </pic:spPr>
              </pic:pic>
            </a:graphicData>
          </a:graphic>
        </wp:inline>
      </w:drawing>
    </w:r>
  </w:p>
  <w:p w14:paraId="71ECD6EB" w14:textId="77777777" w:rsidR="00C91E68" w:rsidRDefault="00C9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66981"/>
    <w:multiLevelType w:val="multilevel"/>
    <w:tmpl w:val="81FE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47C61"/>
    <w:multiLevelType w:val="multilevel"/>
    <w:tmpl w:val="EDF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2425">
    <w:abstractNumId w:val="0"/>
  </w:num>
  <w:num w:numId="2" w16cid:durableId="195798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68"/>
    <w:rsid w:val="00056C14"/>
    <w:rsid w:val="0045398C"/>
    <w:rsid w:val="00482714"/>
    <w:rsid w:val="00485C4E"/>
    <w:rsid w:val="005254E6"/>
    <w:rsid w:val="005B38B0"/>
    <w:rsid w:val="006B57C6"/>
    <w:rsid w:val="006D5B9A"/>
    <w:rsid w:val="00871A48"/>
    <w:rsid w:val="00A4000E"/>
    <w:rsid w:val="00BE161E"/>
    <w:rsid w:val="00C06CA4"/>
    <w:rsid w:val="00C91E68"/>
    <w:rsid w:val="00CA5FB2"/>
    <w:rsid w:val="00CA7BF4"/>
    <w:rsid w:val="00D25D9D"/>
    <w:rsid w:val="00D83181"/>
    <w:rsid w:val="00FE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FC98"/>
  <w15:chartTrackingRefBased/>
  <w15:docId w15:val="{E585D52C-E025-B849-9370-C2488A2D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1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1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1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E68"/>
    <w:rPr>
      <w:rFonts w:eastAsiaTheme="majorEastAsia" w:cstheme="majorBidi"/>
      <w:color w:val="272727" w:themeColor="text1" w:themeTint="D8"/>
    </w:rPr>
  </w:style>
  <w:style w:type="paragraph" w:styleId="Title">
    <w:name w:val="Title"/>
    <w:basedOn w:val="Normal"/>
    <w:next w:val="Normal"/>
    <w:link w:val="TitleChar"/>
    <w:uiPriority w:val="10"/>
    <w:qFormat/>
    <w:rsid w:val="00C9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E68"/>
    <w:pPr>
      <w:spacing w:before="160"/>
      <w:jc w:val="center"/>
    </w:pPr>
    <w:rPr>
      <w:i/>
      <w:iCs/>
      <w:color w:val="404040" w:themeColor="text1" w:themeTint="BF"/>
    </w:rPr>
  </w:style>
  <w:style w:type="character" w:customStyle="1" w:styleId="QuoteChar">
    <w:name w:val="Quote Char"/>
    <w:basedOn w:val="DefaultParagraphFont"/>
    <w:link w:val="Quote"/>
    <w:uiPriority w:val="29"/>
    <w:rsid w:val="00C91E68"/>
    <w:rPr>
      <w:i/>
      <w:iCs/>
      <w:color w:val="404040" w:themeColor="text1" w:themeTint="BF"/>
    </w:rPr>
  </w:style>
  <w:style w:type="paragraph" w:styleId="ListParagraph">
    <w:name w:val="List Paragraph"/>
    <w:basedOn w:val="Normal"/>
    <w:uiPriority w:val="34"/>
    <w:qFormat/>
    <w:rsid w:val="00C91E68"/>
    <w:pPr>
      <w:ind w:left="720"/>
      <w:contextualSpacing/>
    </w:pPr>
  </w:style>
  <w:style w:type="character" w:styleId="IntenseEmphasis">
    <w:name w:val="Intense Emphasis"/>
    <w:basedOn w:val="DefaultParagraphFont"/>
    <w:uiPriority w:val="21"/>
    <w:qFormat/>
    <w:rsid w:val="00C91E68"/>
    <w:rPr>
      <w:i/>
      <w:iCs/>
      <w:color w:val="0F4761" w:themeColor="accent1" w:themeShade="BF"/>
    </w:rPr>
  </w:style>
  <w:style w:type="paragraph" w:styleId="IntenseQuote">
    <w:name w:val="Intense Quote"/>
    <w:basedOn w:val="Normal"/>
    <w:next w:val="Normal"/>
    <w:link w:val="IntenseQuoteChar"/>
    <w:uiPriority w:val="30"/>
    <w:qFormat/>
    <w:rsid w:val="00C9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E68"/>
    <w:rPr>
      <w:i/>
      <w:iCs/>
      <w:color w:val="0F4761" w:themeColor="accent1" w:themeShade="BF"/>
    </w:rPr>
  </w:style>
  <w:style w:type="character" w:styleId="IntenseReference">
    <w:name w:val="Intense Reference"/>
    <w:basedOn w:val="DefaultParagraphFont"/>
    <w:uiPriority w:val="32"/>
    <w:qFormat/>
    <w:rsid w:val="00C91E68"/>
    <w:rPr>
      <w:b/>
      <w:bCs/>
      <w:smallCaps/>
      <w:color w:val="0F4761" w:themeColor="accent1" w:themeShade="BF"/>
      <w:spacing w:val="5"/>
    </w:rPr>
  </w:style>
  <w:style w:type="character" w:styleId="Strong">
    <w:name w:val="Strong"/>
    <w:basedOn w:val="DefaultParagraphFont"/>
    <w:uiPriority w:val="22"/>
    <w:qFormat/>
    <w:rsid w:val="00C91E68"/>
    <w:rPr>
      <w:b/>
      <w:bCs/>
    </w:rPr>
  </w:style>
  <w:style w:type="paragraph" w:styleId="NormalWeb">
    <w:name w:val="Normal (Web)"/>
    <w:basedOn w:val="Normal"/>
    <w:uiPriority w:val="99"/>
    <w:semiHidden/>
    <w:unhideWhenUsed/>
    <w:rsid w:val="00C91E6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91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E68"/>
  </w:style>
  <w:style w:type="paragraph" w:styleId="Footer">
    <w:name w:val="footer"/>
    <w:basedOn w:val="Normal"/>
    <w:link w:val="FooterChar"/>
    <w:uiPriority w:val="99"/>
    <w:unhideWhenUsed/>
    <w:rsid w:val="00C91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982</Words>
  <Characters>5671</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Homes</dc:creator>
  <cp:keywords/>
  <dc:description/>
  <cp:lastModifiedBy>Harmony Homes</cp:lastModifiedBy>
  <cp:revision>3</cp:revision>
  <dcterms:created xsi:type="dcterms:W3CDTF">2026-02-28T19:47:00Z</dcterms:created>
  <dcterms:modified xsi:type="dcterms:W3CDTF">2026-03-07T03:07:00Z</dcterms:modified>
</cp:coreProperties>
</file>